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Arial Narrow" w:hAnsi="Arial Narrow"/>
          <w:b/>
          <w:sz w:val="28"/>
        </w:rPr>
        <w:t>AGPS</w:t>
      </w:r>
    </w:p>
    <w:p>
      <w:pPr>
        <w:spacing w:after="120"/>
        <w:jc w:val="center"/>
      </w:pPr>
      <w:r>
        <w:rPr>
          <w:rFonts w:ascii="Arial Narrow" w:hAnsi="Arial Narrow"/>
          <w:b/>
          <w:sz w:val="22"/>
        </w:rPr>
        <w:t>Escala de Metas de Progreso Académico</w:t>
      </w:r>
    </w:p>
    <w:p>
      <w:pPr>
        <w:spacing w:after="120"/>
        <w:jc w:val="both"/>
      </w:pPr>
      <w:r>
        <w:rPr>
          <w:rFonts w:ascii="Arial Narrow" w:hAnsi="Arial Narrow"/>
          <w:b w:val="0"/>
          <w:sz w:val="22"/>
        </w:rPr>
        <w:t>Instrucciones: Para cada meta de desempeño académico, indique el nivel de progreso que espera alcanzar durante su carrera universitaria.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Progreso justo</w:t>
            </w:r>
          </w:p>
        </w:tc>
        <w:tc>
          <w:tcPr>
            <w:tcW w:type="dxa" w:w="3120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Buen progreso</w:t>
            </w:r>
          </w:p>
        </w:tc>
        <w:tc>
          <w:tcPr>
            <w:tcW w:type="dxa" w:w="3120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Progreso excelente</w:t>
            </w:r>
          </w:p>
        </w:tc>
      </w:tr>
      <w:tr>
        <w:tc>
          <w:tcPr>
            <w:tcW w:type="dxa" w:w="312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312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312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N°</w:t>
            </w:r>
          </w:p>
        </w:tc>
        <w:tc>
          <w:tcPr>
            <w:tcW w:type="dxa" w:w="5386"/>
          </w:tcPr>
          <w:p>
            <w:pPr>
              <w:jc w:val="center"/>
            </w:pPr>
            <w:r/>
            <w:r>
              <w:rPr>
                <w:rFonts w:ascii="Arial Narrow" w:hAnsi="Arial Narrow"/>
                <w:b/>
                <w:sz w:val="20"/>
              </w:rPr>
              <w:t>Ítems</w:t>
            </w:r>
          </w:p>
        </w:tc>
        <w:tc>
          <w:tcPr>
            <w:tcW w:type="dxa" w:w="510"/>
          </w:tcPr>
          <w:p>
            <w:r/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type="dxa" w:w="510"/>
          </w:tcPr>
          <w:p>
            <w:r/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type="dxa" w:w="510"/>
          </w:tcPr>
          <w:p>
            <w:r/>
            <w:r>
              <w:rPr>
                <w:rFonts w:ascii="Arial Narrow" w:hAnsi="Arial Narrow"/>
                <w:b/>
                <w:sz w:val="20"/>
              </w:rPr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Desempeñarte con excelencia en tu carrera o en los cursos que estás tomando.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Completar eficazmente todas las tareas de los cursos.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Estudiar eficazmente para todos los exámenes.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4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Mantenerte matriculado en tu carrera o en los cursos que estás tomando.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5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Completar satisfactoriamente los requisitos de tu plan de estudios.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6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Alcanzar y mantener notas altas en todos tus cursos.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</w:tr>
      <w:t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7</w:t>
            </w:r>
          </w:p>
        </w:tc>
        <w:tc>
          <w:tcPr>
            <w:tcW w:type="dxa" w:w="5386"/>
          </w:tcPr>
          <w:p>
            <w:r/>
            <w:r>
              <w:rPr>
                <w:rFonts w:ascii="Arial Narrow" w:hAnsi="Arial Narrow"/>
                <w:b w:val="0"/>
                <w:sz w:val="20"/>
              </w:rPr>
              <w:t>Aprender y comprender el contenido de cada curso.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1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2</w:t>
            </w:r>
          </w:p>
        </w:tc>
        <w:tc>
          <w:tcPr>
            <w:tcW w:type="dxa" w:w="510"/>
          </w:tcPr>
          <w:p>
            <w:pPr>
              <w:jc w:val="center"/>
            </w:pPr>
            <w:r/>
            <w:r>
              <w:rPr>
                <w:rFonts w:ascii="Arial Narrow" w:hAnsi="Arial Narrow"/>
                <w:b w:val="0"/>
                <w:sz w:val="20"/>
              </w:rPr>
              <w:t>3</w:t>
            </w:r>
          </w:p>
        </w:tc>
      </w:tr>
    </w:tbl>
    <w:p/>
    <w:p>
      <w:pPr>
        <w:spacing w:after="40"/>
      </w:pPr>
      <w:r>
        <w:rPr>
          <w:rFonts w:ascii="Arial Narrow" w:hAnsi="Arial Narrow"/>
          <w:b/>
          <w:sz w:val="22"/>
        </w:rPr>
        <w:t>Corrección:</w:t>
      </w:r>
    </w:p>
    <w:p>
      <w:pPr>
        <w:spacing w:after="120"/>
        <w:jc w:val="both"/>
      </w:pPr>
      <w:r>
        <w:rPr>
          <w:rFonts w:ascii="Arial Narrow" w:hAnsi="Arial Narrow"/>
          <w:b w:val="0"/>
          <w:sz w:val="22"/>
        </w:rPr>
        <w:t>La escala es unidimensional: se suman los puntajes de los 7 ítems para obtener el nivel de metas de progreso académico. A mayor puntaje, mayores expectativas de progreso. No contiene ítems invertidos.</w:t>
      </w:r>
    </w:p>
    <w:p/>
    <w:p>
      <w:pPr>
        <w:spacing w:after="40"/>
      </w:pPr>
      <w:r>
        <w:rPr>
          <w:rFonts w:ascii="Arial Narrow" w:hAnsi="Arial Narrow"/>
          <w:b/>
          <w:sz w:val="22"/>
        </w:rPr>
        <w:t>Como citar:</w:t>
      </w:r>
    </w:p>
    <w:p>
      <w:pPr>
        <w:spacing w:after="120"/>
        <w:jc w:val="both"/>
      </w:pPr>
      <w:r>
        <w:rPr>
          <w:rFonts w:ascii="Arial Narrow" w:hAnsi="Arial Narrow"/>
          <w:b w:val="0"/>
          <w:sz w:val="22"/>
        </w:rPr>
        <w:t>Ventura-León, J., Lino-Cruz, C., Tocto-Muñoz, S., Gamboa-Melgar, G., &amp; Ruiz-Castro, J. (2025). Cultural adaptation and psychometric validation of the academic progress goals scale for Peruvian university students. Frontiers in Education, 10, 1661179. https://doi.org/10.3389/feduc.2025.1661179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