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0415" w14:textId="77777777" w:rsidR="002F1C1D" w:rsidRPr="005B315E" w:rsidRDefault="00000000" w:rsidP="005B315E">
      <w:pPr>
        <w:jc w:val="center"/>
        <w:rPr>
          <w:lang w:val="es-PE"/>
        </w:rPr>
      </w:pPr>
      <w:r w:rsidRPr="005B315E">
        <w:rPr>
          <w:rFonts w:ascii="Times New Roman" w:hAnsi="Times New Roman" w:cs="Times New Roman"/>
          <w:b/>
          <w:sz w:val="24"/>
          <w:lang w:val="es-PE"/>
        </w:rPr>
        <w:t>Escala de Autoeficacia Percibida Específica de Situaciones Académicas (EAPESA, Palenzuela, 1983)</w:t>
      </w:r>
    </w:p>
    <w:p w14:paraId="15E49E8C" w14:textId="1E3B4061" w:rsidR="002F1C1D" w:rsidRPr="005B315E" w:rsidRDefault="00000000" w:rsidP="005B315E">
      <w:pPr>
        <w:jc w:val="center"/>
        <w:rPr>
          <w:bCs/>
          <w:i/>
          <w:iCs/>
          <w:lang w:val="es-PE"/>
        </w:rPr>
      </w:pPr>
      <w:r w:rsidRPr="005B315E">
        <w:rPr>
          <w:rFonts w:ascii="Times New Roman" w:hAnsi="Times New Roman" w:cs="Times New Roman"/>
          <w:bCs/>
          <w:i/>
          <w:iCs/>
          <w:sz w:val="24"/>
          <w:lang w:val="es-PE"/>
        </w:rPr>
        <w:t>Versión: Ventura-León et al. (2024)</w:t>
      </w:r>
    </w:p>
    <w:p w14:paraId="53E7FB0A" w14:textId="0B63D232" w:rsidR="002F1C1D" w:rsidRPr="005B315E" w:rsidRDefault="00000000">
      <w:pPr>
        <w:rPr>
          <w:lang w:val="es-PE"/>
        </w:rPr>
      </w:pPr>
      <w:r w:rsidRPr="005B315E">
        <w:rPr>
          <w:rFonts w:ascii="Times New Roman" w:hAnsi="Times New Roman" w:cs="Times New Roman"/>
          <w:b/>
          <w:sz w:val="24"/>
          <w:lang w:val="es-PE"/>
        </w:rPr>
        <w:t>Instrucciones:</w:t>
      </w:r>
      <w:r w:rsidRPr="005B315E">
        <w:rPr>
          <w:rFonts w:ascii="Times New Roman" w:hAnsi="Times New Roman" w:cs="Times New Roman"/>
          <w:sz w:val="24"/>
          <w:lang w:val="es-PE"/>
        </w:rPr>
        <w:t xml:space="preserve"> A continuación, encontrará una serie de afirmaciones sobre su capacidad y desempeño en situaciones académicas. Por favor, lea cada una con atención y marque la opción que mejor describa la frecuencia con la que se identifica con ella. No existen respuestas correctas o incorrectas; conteste lo más sinceramente posible.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2F1C1D" w14:paraId="3950FF90" w14:textId="77777777" w:rsidTr="005B315E">
        <w:trPr>
          <w:jc w:val="center"/>
        </w:trPr>
        <w:tc>
          <w:tcPr>
            <w:tcW w:w="1250" w:type="pct"/>
          </w:tcPr>
          <w:p w14:paraId="05968F38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50" w:type="pct"/>
          </w:tcPr>
          <w:p w14:paraId="7C010FFC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50" w:type="pct"/>
          </w:tcPr>
          <w:p w14:paraId="4FCF4309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50" w:type="pct"/>
          </w:tcPr>
          <w:p w14:paraId="5D4BA049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2F1C1D" w14:paraId="08F472B4" w14:textId="77777777" w:rsidTr="005B315E">
        <w:trPr>
          <w:jc w:val="center"/>
        </w:trPr>
        <w:tc>
          <w:tcPr>
            <w:tcW w:w="1250" w:type="pct"/>
          </w:tcPr>
          <w:p w14:paraId="7369187E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Nunca</w:t>
            </w:r>
          </w:p>
        </w:tc>
        <w:tc>
          <w:tcPr>
            <w:tcW w:w="1250" w:type="pct"/>
          </w:tcPr>
          <w:p w14:paraId="21DD8A2B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Pocas veces</w:t>
            </w:r>
          </w:p>
        </w:tc>
        <w:tc>
          <w:tcPr>
            <w:tcW w:w="1250" w:type="pct"/>
          </w:tcPr>
          <w:p w14:paraId="4B0A58C8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Muchas veces</w:t>
            </w:r>
          </w:p>
        </w:tc>
        <w:tc>
          <w:tcPr>
            <w:tcW w:w="1250" w:type="pct"/>
          </w:tcPr>
          <w:p w14:paraId="66FCBD3B" w14:textId="77777777" w:rsidR="002F1C1D" w:rsidRDefault="00000000">
            <w:pPr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Siempre</w:t>
            </w:r>
          </w:p>
        </w:tc>
      </w:tr>
    </w:tbl>
    <w:p w14:paraId="24E116F1" w14:textId="77777777" w:rsidR="002F1C1D" w:rsidRDefault="002F1C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58"/>
        <w:gridCol w:w="316"/>
        <w:gridCol w:w="316"/>
        <w:gridCol w:w="316"/>
        <w:gridCol w:w="316"/>
      </w:tblGrid>
      <w:tr w:rsidR="005B315E" w:rsidRPr="005B315E" w14:paraId="4D39B98A" w14:textId="77777777" w:rsidTr="005B315E">
        <w:tc>
          <w:tcPr>
            <w:tcW w:w="0" w:type="auto"/>
          </w:tcPr>
          <w:p w14:paraId="41F2992A" w14:textId="7960026E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1. Me considero lo suficientemente capacitado/a para enfrentarme con éxito a cualquier tarea académica.</w:t>
            </w:r>
          </w:p>
        </w:tc>
        <w:tc>
          <w:tcPr>
            <w:tcW w:w="0" w:type="auto"/>
          </w:tcPr>
          <w:p w14:paraId="12EAB4B4" w14:textId="5FF89F3D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51232C11" w14:textId="6001C2CC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4D5E5760" w14:textId="3E9AEB92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374AD77D" w14:textId="584C0340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44F651A6" w14:textId="77777777" w:rsidTr="005B315E">
        <w:tc>
          <w:tcPr>
            <w:tcW w:w="0" w:type="auto"/>
          </w:tcPr>
          <w:p w14:paraId="3A8FC8E3" w14:textId="734A2EBE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2. Pienso que tengo capacidad para comprender bien y con rapidez una materia.</w:t>
            </w:r>
          </w:p>
        </w:tc>
        <w:tc>
          <w:tcPr>
            <w:tcW w:w="0" w:type="auto"/>
          </w:tcPr>
          <w:p w14:paraId="391A7991" w14:textId="77258577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47B685FE" w14:textId="757E108D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403F44B4" w14:textId="004DE7D7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563B88A7" w14:textId="47C3C4E6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4AC42391" w14:textId="77777777" w:rsidTr="005B315E">
        <w:tc>
          <w:tcPr>
            <w:tcW w:w="0" w:type="auto"/>
          </w:tcPr>
          <w:p w14:paraId="38A7251F" w14:textId="7FF027BB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3. Me siento con confianza para abordar situaciones que ponen a prueba mi capacidad académica.</w:t>
            </w:r>
          </w:p>
        </w:tc>
        <w:tc>
          <w:tcPr>
            <w:tcW w:w="0" w:type="auto"/>
          </w:tcPr>
          <w:p w14:paraId="7F47EB9A" w14:textId="3C658253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05266EE1" w14:textId="1D45790E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2E787200" w14:textId="0D41CBD5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5DBA2FAF" w14:textId="30355145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002E62BB" w14:textId="77777777" w:rsidTr="005B315E">
        <w:tc>
          <w:tcPr>
            <w:tcW w:w="0" w:type="auto"/>
          </w:tcPr>
          <w:p w14:paraId="61954718" w14:textId="3B3122C0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4. Tengo la convicción de que puedo obtener buenos resultados en los exámenes.</w:t>
            </w:r>
          </w:p>
        </w:tc>
        <w:tc>
          <w:tcPr>
            <w:tcW w:w="0" w:type="auto"/>
          </w:tcPr>
          <w:p w14:paraId="36D54042" w14:textId="087B81F6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2E0EE3F7" w14:textId="05356F32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0C4C5938" w14:textId="6DF786CF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68076EB1" w14:textId="4BFBB580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6512968E" w14:textId="77777777" w:rsidTr="005B315E">
        <w:tc>
          <w:tcPr>
            <w:tcW w:w="0" w:type="auto"/>
          </w:tcPr>
          <w:p w14:paraId="0E8E5F07" w14:textId="670EF64A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5. No me importa que los profesores sean exigentes y duros, pues confío en mi propia capacidad académica.</w:t>
            </w:r>
          </w:p>
        </w:tc>
        <w:tc>
          <w:tcPr>
            <w:tcW w:w="0" w:type="auto"/>
          </w:tcPr>
          <w:p w14:paraId="06E040C7" w14:textId="126EC48C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6421BABC" w14:textId="3E76E88E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7D05A347" w14:textId="72C4642D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5C55DD2B" w14:textId="73441552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42D66C18" w14:textId="77777777" w:rsidTr="005B315E">
        <w:tc>
          <w:tcPr>
            <w:tcW w:w="0" w:type="auto"/>
          </w:tcPr>
          <w:p w14:paraId="1526C0EC" w14:textId="440B6D38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6. Creo que soy una persona capacitada y competente en mi vida académica.</w:t>
            </w:r>
          </w:p>
        </w:tc>
        <w:tc>
          <w:tcPr>
            <w:tcW w:w="0" w:type="auto"/>
          </w:tcPr>
          <w:p w14:paraId="0AC3D077" w14:textId="6448BFED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15211796" w14:textId="55F7D0E5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31928B5E" w14:textId="1F15CD51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5DF95FA0" w14:textId="22725406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66F58EC6" w14:textId="77777777" w:rsidTr="005B315E">
        <w:tc>
          <w:tcPr>
            <w:tcW w:w="0" w:type="auto"/>
          </w:tcPr>
          <w:p w14:paraId="1A3B7A52" w14:textId="0569CC3F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7. Si me lo propongo, creo que tengo la suficiente capacidad para obtener un buen récord académico.</w:t>
            </w:r>
          </w:p>
        </w:tc>
        <w:tc>
          <w:tcPr>
            <w:tcW w:w="0" w:type="auto"/>
          </w:tcPr>
          <w:p w14:paraId="76D05B2D" w14:textId="170E3B7B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3246C0D0" w14:textId="180C943C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5F5FC1F4" w14:textId="359F7E44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77A09809" w14:textId="42BBC095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6693FA04" w14:textId="77777777" w:rsidTr="005B315E">
        <w:tc>
          <w:tcPr>
            <w:tcW w:w="0" w:type="auto"/>
          </w:tcPr>
          <w:p w14:paraId="3FF16AD0" w14:textId="46CD4AA1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8. Pienso que puedo pasar los cursos con bastante facilidad, e incluso, sacar buenas notas.</w:t>
            </w:r>
          </w:p>
        </w:tc>
        <w:tc>
          <w:tcPr>
            <w:tcW w:w="0" w:type="auto"/>
          </w:tcPr>
          <w:p w14:paraId="2B9B90FE" w14:textId="37D7F1B7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0A163B8A" w14:textId="7260CE4C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11F6D9C1" w14:textId="06D72B21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460C7291" w14:textId="079E4BA9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5B315E" w:rsidRPr="005B315E" w14:paraId="42C962D0" w14:textId="77777777" w:rsidTr="005B315E">
        <w:tc>
          <w:tcPr>
            <w:tcW w:w="0" w:type="auto"/>
          </w:tcPr>
          <w:p w14:paraId="00C919DF" w14:textId="4CB4CFBD" w:rsidR="005B315E" w:rsidRPr="005B315E" w:rsidRDefault="005B315E" w:rsidP="005B315E">
            <w:pPr>
              <w:rPr>
                <w:lang w:val="es-PE"/>
              </w:rPr>
            </w:pPr>
            <w:r w:rsidRPr="002A2BEC">
              <w:rPr>
                <w:rFonts w:ascii="Times New Roman" w:hAnsi="Times New Roman" w:cs="Times New Roman"/>
                <w:sz w:val="24"/>
                <w:lang w:val="es-PE"/>
              </w:rPr>
              <w:t>9. Creo que estoy preparado/a y capacitado/a para conseguir muchos éxitos académicos.</w:t>
            </w:r>
          </w:p>
        </w:tc>
        <w:tc>
          <w:tcPr>
            <w:tcW w:w="0" w:type="auto"/>
          </w:tcPr>
          <w:p w14:paraId="3DF242D9" w14:textId="5EC94E7C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0" w:type="auto"/>
          </w:tcPr>
          <w:p w14:paraId="11FB5993" w14:textId="6BD4DECF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0" w:type="auto"/>
          </w:tcPr>
          <w:p w14:paraId="72A81A11" w14:textId="60749D63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0" w:type="auto"/>
          </w:tcPr>
          <w:p w14:paraId="35FCEAD3" w14:textId="74C6D845" w:rsidR="005B315E" w:rsidRPr="005B315E" w:rsidRDefault="005B315E" w:rsidP="005B315E">
            <w:pPr>
              <w:rPr>
                <w:lang w:val="es-PE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</w:tbl>
    <w:p w14:paraId="4893BBC0" w14:textId="77777777" w:rsidR="005B315E" w:rsidRPr="005B315E" w:rsidRDefault="005B315E">
      <w:pPr>
        <w:rPr>
          <w:lang w:val="es-PE"/>
        </w:rPr>
      </w:pPr>
    </w:p>
    <w:p w14:paraId="7B891C06" w14:textId="77777777" w:rsidR="002F1C1D" w:rsidRPr="005B315E" w:rsidRDefault="00000000">
      <w:pPr>
        <w:rPr>
          <w:lang w:val="es-PE"/>
        </w:rPr>
      </w:pPr>
      <w:r w:rsidRPr="005B315E">
        <w:rPr>
          <w:rFonts w:ascii="Times New Roman" w:hAnsi="Times New Roman" w:cs="Times New Roman"/>
          <w:b/>
          <w:sz w:val="24"/>
          <w:lang w:val="es-PE"/>
        </w:rPr>
        <w:t>Corrección:</w:t>
      </w:r>
    </w:p>
    <w:p w14:paraId="56051993" w14:textId="77777777" w:rsidR="002F1C1D" w:rsidRPr="005B315E" w:rsidRDefault="00000000">
      <w:pPr>
        <w:jc w:val="both"/>
        <w:rPr>
          <w:lang w:val="es-PE"/>
        </w:rPr>
      </w:pPr>
      <w:r w:rsidRPr="005B315E">
        <w:rPr>
          <w:rFonts w:ascii="Times New Roman" w:hAnsi="Times New Roman" w:cs="Times New Roman"/>
          <w:sz w:val="24"/>
          <w:lang w:val="es-PE"/>
        </w:rPr>
        <w:t>La EAPESA es unidimensional. La corrección puede realizarse mediante la sumatoria de los nueve ítems desde un modelo clásico, obteniéndose puntajes que oscilan entre 9 y 36, donde mayores puntajes reflejan mayor autoeficacia académica percibida. En un enfoque SEM o de redes psicométricas, se recomienda modelar una estructura unifactorial; el análisis exploratorio de grafos (EGA) ha mostrado una consistencia estructural ideal (SC = 1.00) y cargas de red de moderadas a altas (.26 a .39), con invarianza por sexo.</w:t>
      </w:r>
    </w:p>
    <w:p w14:paraId="1CB30A79" w14:textId="77777777" w:rsidR="002F1C1D" w:rsidRDefault="002F1C1D">
      <w:pPr>
        <w:rPr>
          <w:lang w:val="es-PE"/>
        </w:rPr>
      </w:pPr>
    </w:p>
    <w:p w14:paraId="74781A70" w14:textId="77777777" w:rsidR="00422A16" w:rsidRDefault="00422A16">
      <w:pPr>
        <w:rPr>
          <w:lang w:val="es-PE"/>
        </w:rPr>
      </w:pPr>
    </w:p>
    <w:p w14:paraId="644EAD3A" w14:textId="77777777" w:rsidR="00422A16" w:rsidRDefault="00422A16">
      <w:pPr>
        <w:rPr>
          <w:lang w:val="es-PE"/>
        </w:rPr>
      </w:pPr>
    </w:p>
    <w:p w14:paraId="0FF7C811" w14:textId="77777777" w:rsidR="00422A16" w:rsidRPr="005B315E" w:rsidRDefault="00422A16">
      <w:pPr>
        <w:rPr>
          <w:lang w:val="es-PE"/>
        </w:rPr>
      </w:pPr>
    </w:p>
    <w:p w14:paraId="3AA95809" w14:textId="77777777" w:rsidR="002F1C1D" w:rsidRPr="005B315E" w:rsidRDefault="00000000">
      <w:pPr>
        <w:rPr>
          <w:lang w:val="es-PE"/>
        </w:rPr>
      </w:pPr>
      <w:r w:rsidRPr="005B315E">
        <w:rPr>
          <w:rFonts w:ascii="Times New Roman" w:hAnsi="Times New Roman" w:cs="Times New Roman"/>
          <w:b/>
          <w:sz w:val="24"/>
          <w:lang w:val="es-PE"/>
        </w:rPr>
        <w:lastRenderedPageBreak/>
        <w:t>Referencias</w:t>
      </w:r>
    </w:p>
    <w:p w14:paraId="43E56EF2" w14:textId="77777777" w:rsidR="002F1C1D" w:rsidRPr="005B315E" w:rsidRDefault="00000000">
      <w:pPr>
        <w:ind w:left="709" w:hanging="709"/>
        <w:jc w:val="both"/>
        <w:rPr>
          <w:lang w:val="es-PE"/>
        </w:rPr>
      </w:pPr>
      <w:r w:rsidRPr="005B315E">
        <w:rPr>
          <w:rFonts w:ascii="Times New Roman" w:hAnsi="Times New Roman" w:cs="Times New Roman"/>
          <w:sz w:val="24"/>
          <w:lang w:val="es-PE"/>
        </w:rPr>
        <w:t>Palenzuela, D. L. (1983). Construcción y validación de una escala de autoeficacia percibida específica de situaciones académicas. Análisis y Modificación de Conducta, 9(21), 307–337. https://doi.org/10.33776/amc.v9i21.1649</w:t>
      </w:r>
    </w:p>
    <w:p w14:paraId="53DE0524" w14:textId="77777777" w:rsidR="002F1C1D" w:rsidRPr="005B315E" w:rsidRDefault="00000000">
      <w:pPr>
        <w:ind w:left="709" w:hanging="709"/>
        <w:jc w:val="both"/>
        <w:rPr>
          <w:lang w:val="es-PE"/>
        </w:rPr>
      </w:pPr>
      <w:r w:rsidRPr="005B315E">
        <w:rPr>
          <w:rFonts w:ascii="Times New Roman" w:hAnsi="Times New Roman" w:cs="Times New Roman"/>
          <w:sz w:val="24"/>
          <w:lang w:val="es-PE"/>
        </w:rPr>
        <w:t>Ventura-León, J., Lino-Cruz, C., Tocto-Muñoz, S., Gamboa-Melgar, G., &amp; Sánchez-Villena, A. R. (2024). Evidencia de validez de la Escala de Autoeficacia General: Un análisis psicométrico en red.</w:t>
      </w:r>
    </w:p>
    <w:sectPr w:rsidR="002F1C1D" w:rsidRPr="005B315E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8551709">
    <w:abstractNumId w:val="8"/>
  </w:num>
  <w:num w:numId="2" w16cid:durableId="1704861779">
    <w:abstractNumId w:val="6"/>
  </w:num>
  <w:num w:numId="3" w16cid:durableId="1617442998">
    <w:abstractNumId w:val="5"/>
  </w:num>
  <w:num w:numId="4" w16cid:durableId="813523333">
    <w:abstractNumId w:val="4"/>
  </w:num>
  <w:num w:numId="5" w16cid:durableId="1724593076">
    <w:abstractNumId w:val="7"/>
  </w:num>
  <w:num w:numId="6" w16cid:durableId="928733257">
    <w:abstractNumId w:val="3"/>
  </w:num>
  <w:num w:numId="7" w16cid:durableId="1460106585">
    <w:abstractNumId w:val="2"/>
  </w:num>
  <w:num w:numId="8" w16cid:durableId="1961910644">
    <w:abstractNumId w:val="1"/>
  </w:num>
  <w:num w:numId="9" w16cid:durableId="154247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1AF"/>
    <w:rsid w:val="0006063C"/>
    <w:rsid w:val="0015074B"/>
    <w:rsid w:val="0029639D"/>
    <w:rsid w:val="002F1C1D"/>
    <w:rsid w:val="00326F90"/>
    <w:rsid w:val="00415B70"/>
    <w:rsid w:val="00422A16"/>
    <w:rsid w:val="005B315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B1094F"/>
  <w14:defaultImageDpi w14:val="300"/>
  <w15:docId w15:val="{B2B5C29C-DC87-495A-B938-4D2FDF4E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2022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Ventura</cp:lastModifiedBy>
  <cp:revision>4</cp:revision>
  <dcterms:created xsi:type="dcterms:W3CDTF">2013-12-23T23:15:00Z</dcterms:created>
  <dcterms:modified xsi:type="dcterms:W3CDTF">2026-05-04T00:47:00Z</dcterms:modified>
  <cp:category/>
</cp:coreProperties>
</file>