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150" w:rsidRPr="009C44BA" w:rsidRDefault="001D4360" w:rsidP="00E84A1B">
      <w:pPr>
        <w:spacing w:after="0"/>
        <w:jc w:val="center"/>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b/>
          <w:color w:val="000000"/>
          <w:sz w:val="24"/>
          <w:szCs w:val="24"/>
          <w:lang w:eastAsia="es-PE"/>
        </w:rPr>
        <w:t>C</w:t>
      </w:r>
      <w:r w:rsidR="00F32150" w:rsidRPr="009C44BA">
        <w:rPr>
          <w:rFonts w:ascii="Times New Roman" w:eastAsia="Times New Roman" w:hAnsi="Times New Roman" w:cs="Times New Roman"/>
          <w:b/>
          <w:color w:val="000000"/>
          <w:sz w:val="24"/>
          <w:szCs w:val="24"/>
          <w:lang w:eastAsia="es-PE"/>
        </w:rPr>
        <w:t xml:space="preserve">DE </w:t>
      </w:r>
    </w:p>
    <w:p w:rsidR="001D4360" w:rsidRPr="009C44BA" w:rsidRDefault="00F32150" w:rsidP="00E84A1B">
      <w:pPr>
        <w:spacing w:after="0"/>
        <w:jc w:val="center"/>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b/>
          <w:color w:val="000000"/>
          <w:sz w:val="24"/>
          <w:szCs w:val="24"/>
          <w:lang w:eastAsia="es-PE"/>
        </w:rPr>
        <w:t xml:space="preserve">Versión adaptada por </w:t>
      </w:r>
      <w:r w:rsidR="004423D8" w:rsidRPr="009C44BA">
        <w:rPr>
          <w:rFonts w:ascii="Times New Roman" w:hAnsi="Times New Roman" w:cs="Times New Roman"/>
          <w:b/>
          <w:sz w:val="24"/>
          <w:szCs w:val="24"/>
        </w:rPr>
        <w:t>Ventura</w:t>
      </w:r>
      <w:r w:rsidRPr="009C44BA">
        <w:rPr>
          <w:rFonts w:ascii="Times New Roman" w:hAnsi="Times New Roman" w:cs="Times New Roman"/>
          <w:b/>
          <w:sz w:val="24"/>
          <w:szCs w:val="24"/>
        </w:rPr>
        <w:t xml:space="preserve"> y Caycho (</w:t>
      </w:r>
      <w:r w:rsidR="004423D8" w:rsidRPr="009C44BA">
        <w:rPr>
          <w:rFonts w:ascii="Times New Roman" w:hAnsi="Times New Roman" w:cs="Times New Roman"/>
          <w:b/>
          <w:sz w:val="24"/>
          <w:szCs w:val="24"/>
        </w:rPr>
        <w:t>2016</w:t>
      </w:r>
      <w:r w:rsidR="001D4360" w:rsidRPr="009C44BA">
        <w:rPr>
          <w:rFonts w:ascii="Times New Roman" w:eastAsia="Times New Roman" w:hAnsi="Times New Roman" w:cs="Times New Roman"/>
          <w:b/>
          <w:color w:val="000000"/>
          <w:sz w:val="24"/>
          <w:szCs w:val="24"/>
          <w:lang w:eastAsia="es-PE"/>
        </w:rPr>
        <w:t>)</w:t>
      </w:r>
    </w:p>
    <w:p w:rsidR="001D4360" w:rsidRPr="009C44BA" w:rsidRDefault="00F32150" w:rsidP="004423D8">
      <w:pPr>
        <w:spacing w:after="0"/>
        <w:jc w:val="center"/>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b/>
          <w:color w:val="000000"/>
          <w:sz w:val="24"/>
          <w:szCs w:val="24"/>
          <w:lang w:eastAsia="es-PE"/>
        </w:rPr>
        <w:t xml:space="preserve">Versión original </w:t>
      </w:r>
      <w:r w:rsidR="004423D8" w:rsidRPr="009C44BA">
        <w:rPr>
          <w:rFonts w:ascii="Times New Roman" w:eastAsia="Times New Roman" w:hAnsi="Times New Roman" w:cs="Times New Roman"/>
          <w:b/>
          <w:color w:val="000000"/>
          <w:sz w:val="24"/>
          <w:szCs w:val="24"/>
          <w:lang w:eastAsia="es-PE"/>
        </w:rPr>
        <w:t xml:space="preserve">Lemos </w:t>
      </w:r>
      <w:r w:rsidR="001D4360" w:rsidRPr="009C44BA">
        <w:rPr>
          <w:rFonts w:ascii="Times New Roman" w:eastAsia="Times New Roman" w:hAnsi="Times New Roman" w:cs="Times New Roman"/>
          <w:b/>
          <w:color w:val="000000"/>
          <w:sz w:val="24"/>
          <w:szCs w:val="24"/>
          <w:lang w:eastAsia="es-PE"/>
        </w:rPr>
        <w:t xml:space="preserve">M. &amp; </w:t>
      </w:r>
      <w:r w:rsidR="004423D8" w:rsidRPr="009C44BA">
        <w:rPr>
          <w:rFonts w:ascii="Times New Roman" w:eastAsia="Times New Roman" w:hAnsi="Times New Roman" w:cs="Times New Roman"/>
          <w:b/>
          <w:color w:val="000000"/>
          <w:sz w:val="24"/>
          <w:szCs w:val="24"/>
          <w:lang w:eastAsia="es-PE"/>
        </w:rPr>
        <w:t>Londoño</w:t>
      </w:r>
      <w:r w:rsidR="001D4360" w:rsidRPr="009C44BA">
        <w:rPr>
          <w:rFonts w:ascii="Times New Roman" w:eastAsia="Times New Roman" w:hAnsi="Times New Roman" w:cs="Times New Roman"/>
          <w:b/>
          <w:color w:val="000000"/>
          <w:sz w:val="24"/>
          <w:szCs w:val="24"/>
          <w:lang w:eastAsia="es-PE"/>
        </w:rPr>
        <w:t>, N. H. (2006)</w:t>
      </w:r>
    </w:p>
    <w:p w:rsidR="001D4360" w:rsidRPr="009C44BA" w:rsidRDefault="001D4360" w:rsidP="001D4360">
      <w:pPr>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b/>
          <w:color w:val="000000"/>
          <w:sz w:val="24"/>
          <w:szCs w:val="24"/>
          <w:lang w:eastAsia="es-PE"/>
        </w:rPr>
        <w:t>Instrucciones:</w:t>
      </w:r>
    </w:p>
    <w:p w:rsidR="001D4360" w:rsidRPr="009C44BA" w:rsidRDefault="001D4360" w:rsidP="001D4360">
      <w:pPr>
        <w:jc w:val="both"/>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color w:val="000000"/>
          <w:sz w:val="24"/>
          <w:szCs w:val="24"/>
          <w:lang w:eastAsia="es-PE"/>
        </w:rPr>
        <w:t>Enumeradas aquí, usted encontrará unas afirmaciones que una persona podría usar para describirse a sí misma con respecto a sus relaciones de pareja. Por favor, lea cada frase y decida que tan bien lo(a) describe. Cuando no esté seguro(a), base su respuesta en lo que usted siente, no en lo que usted piense que es correcto. Elija el puntaje más alto de 1 a 6 que mejor lo(a) describa según la siguiente escala:</w:t>
      </w:r>
    </w:p>
    <w:p w:rsidR="001D4360" w:rsidRPr="009C44BA" w:rsidRDefault="001D4360" w:rsidP="001D4360">
      <w:pPr>
        <w:spacing w:after="0"/>
        <w:jc w:val="center"/>
        <w:rPr>
          <w:rFonts w:ascii="Times New Roman" w:eastAsia="Times New Roman" w:hAnsi="Times New Roman" w:cs="Times New Roman"/>
          <w:b/>
          <w:color w:val="000000"/>
          <w:sz w:val="24"/>
          <w:szCs w:val="24"/>
          <w:lang w:eastAsia="es-PE"/>
        </w:rPr>
      </w:pPr>
      <w:r w:rsidRPr="009C44BA">
        <w:rPr>
          <w:rFonts w:ascii="Times New Roman" w:eastAsia="Times New Roman" w:hAnsi="Times New Roman" w:cs="Times New Roman"/>
          <w:b/>
          <w:color w:val="000000"/>
          <w:sz w:val="24"/>
          <w:szCs w:val="24"/>
          <w:lang w:eastAsia="es-PE"/>
        </w:rPr>
        <w:t>1                           2                            3                            4                           5                           6</w:t>
      </w:r>
    </w:p>
    <w:p w:rsidR="001D4360" w:rsidRPr="009C44BA" w:rsidRDefault="001D4360" w:rsidP="001D4360">
      <w:pPr>
        <w:spacing w:after="0"/>
        <w:jc w:val="center"/>
        <w:rPr>
          <w:rFonts w:ascii="Times New Roman" w:eastAsia="Times New Roman" w:hAnsi="Times New Roman" w:cs="Times New Roman"/>
          <w:b/>
          <w:color w:val="000000"/>
          <w:szCs w:val="24"/>
          <w:lang w:eastAsia="es-PE"/>
        </w:rPr>
      </w:pPr>
      <w:r w:rsidRPr="009C44BA">
        <w:rPr>
          <w:rFonts w:ascii="Times New Roman" w:eastAsia="Times New Roman" w:hAnsi="Times New Roman" w:cs="Times New Roman"/>
          <w:b/>
          <w:color w:val="000000"/>
          <w:szCs w:val="24"/>
          <w:lang w:eastAsia="es-PE"/>
        </w:rPr>
        <w:t>Completamente     La mayor parte      Ligeramente más     Moderadamente     La mayor parte     Me describe</w:t>
      </w:r>
    </w:p>
    <w:p w:rsidR="001D4360" w:rsidRPr="009C44BA" w:rsidRDefault="001D4360" w:rsidP="001D4360">
      <w:pPr>
        <w:rPr>
          <w:rFonts w:ascii="Times New Roman" w:eastAsia="Times New Roman" w:hAnsi="Times New Roman" w:cs="Times New Roman"/>
          <w:b/>
          <w:color w:val="000000"/>
          <w:szCs w:val="24"/>
          <w:lang w:eastAsia="es-PE"/>
        </w:rPr>
      </w:pPr>
      <w:r w:rsidRPr="009C44BA">
        <w:rPr>
          <w:rFonts w:ascii="Times New Roman" w:eastAsia="Times New Roman" w:hAnsi="Times New Roman" w:cs="Times New Roman"/>
          <w:b/>
          <w:color w:val="000000"/>
          <w:szCs w:val="24"/>
          <w:lang w:eastAsia="es-PE"/>
        </w:rPr>
        <w:t xml:space="preserve">             Falso de mí           falso de mí        verdadero que falso   verdadero de mí    verdadero de mí   perfectamente</w:t>
      </w:r>
    </w:p>
    <w:tbl>
      <w:tblPr>
        <w:tblStyle w:val="Tablanormal21"/>
        <w:tblW w:w="10847" w:type="dxa"/>
        <w:tblLook w:val="04A0" w:firstRow="1" w:lastRow="0" w:firstColumn="1" w:lastColumn="0" w:noHBand="0" w:noVBand="1"/>
      </w:tblPr>
      <w:tblGrid>
        <w:gridCol w:w="456"/>
        <w:gridCol w:w="8850"/>
        <w:gridCol w:w="1633"/>
      </w:tblGrid>
      <w:tr w:rsidR="003737C4" w:rsidRPr="009C44BA" w:rsidTr="00D004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w:t>
            </w:r>
          </w:p>
        </w:tc>
        <w:tc>
          <w:tcPr>
            <w:tcW w:w="8850" w:type="dxa"/>
            <w:noWrap/>
          </w:tcPr>
          <w:p w:rsidR="003737C4" w:rsidRPr="009C44BA" w:rsidRDefault="003737C4" w:rsidP="003737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es-PE"/>
              </w:rPr>
            </w:pPr>
            <w:r w:rsidRPr="009C44BA">
              <w:rPr>
                <w:rFonts w:ascii="Times New Roman" w:eastAsia="Times New Roman" w:hAnsi="Times New Roman" w:cs="Times New Roman"/>
                <w:b w:val="0"/>
                <w:sz w:val="24"/>
                <w:szCs w:val="24"/>
                <w:lang w:eastAsia="es-PE"/>
              </w:rPr>
              <w:t>Me siento desprotegido(a) cuando estoy solo(a).</w:t>
            </w:r>
          </w:p>
        </w:tc>
        <w:tc>
          <w:tcPr>
            <w:tcW w:w="1633" w:type="dxa"/>
            <w:noWrap/>
            <w:hideMark/>
          </w:tcPr>
          <w:p w:rsidR="003737C4" w:rsidRPr="009C44BA" w:rsidRDefault="003737C4" w:rsidP="00D004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es-PE"/>
              </w:rPr>
            </w:pPr>
            <w:r w:rsidRPr="009C44BA">
              <w:rPr>
                <w:rFonts w:ascii="Times New Roman" w:hAnsi="Times New Roman" w:cs="Times New Roman"/>
                <w:b w:val="0"/>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2</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Me preocupa la idea de ser abandonado (a) por mi pareja.</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3</w:t>
            </w:r>
          </w:p>
        </w:tc>
        <w:tc>
          <w:tcPr>
            <w:tcW w:w="8850" w:type="dxa"/>
            <w:noWrap/>
          </w:tcPr>
          <w:p w:rsidR="003737C4" w:rsidRPr="009C44BA" w:rsidRDefault="003737C4" w:rsidP="003737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Para atraer a mi pareja busco impresionarla(o) o divertirla(o).</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4</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Hago todo lo posible por ser el centro de atención en la vida de mi pareja.</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5</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Necesito constantemente expresiones de afecto de mi pareja.</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6</w:t>
            </w:r>
          </w:p>
        </w:tc>
        <w:tc>
          <w:tcPr>
            <w:tcW w:w="8850" w:type="dxa"/>
            <w:noWrap/>
          </w:tcPr>
          <w:p w:rsidR="003737C4" w:rsidRPr="009C44BA" w:rsidRDefault="003737C4" w:rsidP="003737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Si mi pareja no llama o no aparece a la hora acordada, me preocupa pensar que está enojada(o) conmigo.</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7</w:t>
            </w:r>
          </w:p>
        </w:tc>
        <w:tc>
          <w:tcPr>
            <w:tcW w:w="8850" w:type="dxa"/>
            <w:noWrap/>
          </w:tcPr>
          <w:p w:rsidR="003737C4" w:rsidRPr="009C44BA" w:rsidRDefault="003737C4" w:rsidP="003737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PE"/>
              </w:rPr>
            </w:pPr>
            <w:r w:rsidRPr="009C44BA">
              <w:rPr>
                <w:rFonts w:ascii="Times New Roman" w:eastAsia="Times New Roman" w:hAnsi="Times New Roman" w:cs="Times New Roman"/>
                <w:sz w:val="24"/>
                <w:szCs w:val="24"/>
                <w:lang w:eastAsia="es-PE"/>
              </w:rPr>
              <w:t xml:space="preserve">Cuando mi pareja debe ausentarse por algunos días, me siento ansioso (a) </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8</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Cuando discuto con mi pareja me preocupa que deje de quererme.</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9</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sz w:val="24"/>
                <w:szCs w:val="24"/>
                <w:lang w:eastAsia="es-PE"/>
              </w:rPr>
              <w:t>He amenazado con hacerme daño para que mi pareja no me deje</w:t>
            </w:r>
            <w:r w:rsidRPr="009C44BA">
              <w:rPr>
                <w:rFonts w:ascii="Times New Roman" w:eastAsia="Times New Roman" w:hAnsi="Times New Roman" w:cs="Times New Roman"/>
                <w:color w:val="000000"/>
                <w:sz w:val="24"/>
                <w:szCs w:val="24"/>
                <w:lang w:eastAsia="es-PE"/>
              </w:rPr>
              <w:t>.</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10</w:t>
            </w:r>
          </w:p>
        </w:tc>
        <w:tc>
          <w:tcPr>
            <w:tcW w:w="8850" w:type="dxa"/>
            <w:noWrap/>
          </w:tcPr>
          <w:p w:rsidR="003737C4" w:rsidRPr="009C44BA" w:rsidRDefault="003737C4" w:rsidP="003737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sz w:val="24"/>
                <w:szCs w:val="24"/>
                <w:lang w:eastAsia="es-PE"/>
              </w:rPr>
            </w:pPr>
            <w:r w:rsidRPr="009C44BA">
              <w:rPr>
                <w:rFonts w:ascii="Times New Roman" w:eastAsia="Times New Roman" w:hAnsi="Times New Roman" w:cs="Times New Roman"/>
                <w:color w:val="000000"/>
                <w:sz w:val="24"/>
                <w:szCs w:val="24"/>
                <w:lang w:eastAsia="es-PE"/>
              </w:rPr>
              <w:t>Me considero una persona débil</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285"/>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11</w:t>
            </w:r>
          </w:p>
        </w:tc>
        <w:tc>
          <w:tcPr>
            <w:tcW w:w="8850" w:type="dxa"/>
            <w:noWrap/>
          </w:tcPr>
          <w:p w:rsidR="003737C4" w:rsidRPr="009C44BA" w:rsidRDefault="003737C4" w:rsidP="003737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es-PE"/>
              </w:rPr>
            </w:pPr>
            <w:r w:rsidRPr="009C44BA">
              <w:rPr>
                <w:rFonts w:ascii="Times New Roman" w:eastAsia="Times New Roman" w:hAnsi="Times New Roman" w:cs="Times New Roman"/>
                <w:sz w:val="24"/>
                <w:szCs w:val="24"/>
                <w:lang w:eastAsia="es-PE"/>
              </w:rPr>
              <w:t>Necesito mucho que mi pareja me exprese afecto</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12</w:t>
            </w:r>
          </w:p>
        </w:tc>
        <w:tc>
          <w:tcPr>
            <w:tcW w:w="8850" w:type="dxa"/>
            <w:noWrap/>
          </w:tcPr>
          <w:p w:rsidR="003737C4" w:rsidRPr="009C44BA" w:rsidRDefault="003737C4" w:rsidP="003737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sz w:val="24"/>
                <w:szCs w:val="24"/>
                <w:lang w:eastAsia="es-PE"/>
              </w:rPr>
              <w:t>Necesito tener a una persona que me considere especial.</w:t>
            </w:r>
            <w:r w:rsidRPr="009C44BA">
              <w:rPr>
                <w:rFonts w:ascii="Times New Roman" w:eastAsia="Times New Roman" w:hAnsi="Times New Roman" w:cs="Times New Roman"/>
                <w:color w:val="FF0000"/>
                <w:sz w:val="24"/>
                <w:szCs w:val="24"/>
                <w:lang w:eastAsia="es-PE"/>
              </w:rPr>
              <w:t xml:space="preserve"> </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13</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Cuando tengo una discusión con mi pareja me siento vacío(a).</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14</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Me siento muy mal, si mi pareja no me expresa frecuentemente afecto.</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15</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Siento temor a que mi pareja me abandone.</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16</w:t>
            </w:r>
          </w:p>
        </w:tc>
        <w:tc>
          <w:tcPr>
            <w:tcW w:w="8850" w:type="dxa"/>
            <w:noWrap/>
          </w:tcPr>
          <w:p w:rsidR="003737C4" w:rsidRPr="009C44BA" w:rsidRDefault="003737C4" w:rsidP="003737C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Si mi pareja me propone una actividad dejo todo para estar con él (ella).</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17</w:t>
            </w:r>
          </w:p>
        </w:tc>
        <w:tc>
          <w:tcPr>
            <w:tcW w:w="8850" w:type="dxa"/>
            <w:noWrap/>
          </w:tcPr>
          <w:p w:rsidR="003737C4" w:rsidRPr="009C44BA" w:rsidRDefault="003737C4" w:rsidP="003737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sz w:val="24"/>
                <w:szCs w:val="24"/>
                <w:lang w:eastAsia="es-PE"/>
              </w:rPr>
            </w:pPr>
            <w:r w:rsidRPr="009C44BA">
              <w:rPr>
                <w:rFonts w:ascii="Times New Roman" w:eastAsia="Times New Roman" w:hAnsi="Times New Roman" w:cs="Times New Roman"/>
                <w:sz w:val="24"/>
                <w:szCs w:val="24"/>
                <w:lang w:eastAsia="es-PE"/>
              </w:rPr>
              <w:t>Me siento intranquilo cuando no conozco donde está mi pareja.</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18</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Siento una fuerte sensación de vacío cuando estoy solo.</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19</w:t>
            </w:r>
          </w:p>
        </w:tc>
        <w:tc>
          <w:tcPr>
            <w:tcW w:w="8850" w:type="dxa"/>
            <w:noWrap/>
          </w:tcPr>
          <w:p w:rsidR="003737C4" w:rsidRPr="009C44BA" w:rsidRDefault="003737C4" w:rsidP="003737C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sz w:val="24"/>
                <w:szCs w:val="24"/>
                <w:lang w:eastAsia="es-PE"/>
              </w:rPr>
              <w:t xml:space="preserve">No me agrada la soledad. </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20</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 xml:space="preserve">Soy capaz de hacer cosas temerarias, hasta arriesgar mi vida, por conservar el amor de mi pareja. </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21</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Si tengo planes y mi pareja aparece, los cambio solo por estar con él (ella).</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22</w:t>
            </w:r>
          </w:p>
        </w:tc>
        <w:tc>
          <w:tcPr>
            <w:tcW w:w="8850" w:type="dxa"/>
            <w:noWrap/>
          </w:tcPr>
          <w:p w:rsidR="003737C4" w:rsidRPr="009C44BA" w:rsidRDefault="003737C4" w:rsidP="00D004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Me alejo demasiado de mis amigos cuando tengo una relación de pareja.</w:t>
            </w:r>
          </w:p>
        </w:tc>
        <w:tc>
          <w:tcPr>
            <w:tcW w:w="1633" w:type="dxa"/>
            <w:noWrap/>
            <w:hideMark/>
          </w:tcPr>
          <w:p w:rsidR="003737C4" w:rsidRPr="009C44BA" w:rsidRDefault="003737C4" w:rsidP="00D0041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r w:rsidR="003737C4" w:rsidRPr="009C44BA" w:rsidTr="00D00418">
        <w:trPr>
          <w:trHeight w:val="300"/>
        </w:trPr>
        <w:tc>
          <w:tcPr>
            <w:cnfStyle w:val="001000000000" w:firstRow="0" w:lastRow="0" w:firstColumn="1" w:lastColumn="0" w:oddVBand="0" w:evenVBand="0" w:oddHBand="0" w:evenHBand="0" w:firstRowFirstColumn="0" w:firstRowLastColumn="0" w:lastRowFirstColumn="0" w:lastRowLastColumn="0"/>
            <w:tcW w:w="364" w:type="dxa"/>
            <w:noWrap/>
            <w:hideMark/>
          </w:tcPr>
          <w:p w:rsidR="003737C4" w:rsidRPr="009C44BA" w:rsidRDefault="003737C4" w:rsidP="00D00418">
            <w:pPr>
              <w:jc w:val="center"/>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23</w:t>
            </w:r>
          </w:p>
        </w:tc>
        <w:tc>
          <w:tcPr>
            <w:tcW w:w="8850" w:type="dxa"/>
            <w:noWrap/>
          </w:tcPr>
          <w:p w:rsidR="003737C4" w:rsidRPr="009C44BA" w:rsidRDefault="003737C4" w:rsidP="00D004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eastAsia="Times New Roman" w:hAnsi="Times New Roman" w:cs="Times New Roman"/>
                <w:color w:val="000000"/>
                <w:sz w:val="24"/>
                <w:szCs w:val="24"/>
                <w:lang w:eastAsia="es-PE"/>
              </w:rPr>
              <w:t>Me divierto sola</w:t>
            </w:r>
            <w:r w:rsidRPr="009C44BA">
              <w:rPr>
                <w:rFonts w:ascii="Times New Roman" w:eastAsia="Times New Roman" w:hAnsi="Times New Roman" w:cs="Times New Roman"/>
                <w:sz w:val="24"/>
                <w:szCs w:val="24"/>
                <w:lang w:eastAsia="es-PE"/>
              </w:rPr>
              <w:t xml:space="preserve">mente </w:t>
            </w:r>
            <w:r w:rsidRPr="009C44BA">
              <w:rPr>
                <w:rFonts w:ascii="Times New Roman" w:eastAsia="Times New Roman" w:hAnsi="Times New Roman" w:cs="Times New Roman"/>
                <w:color w:val="000000"/>
                <w:sz w:val="24"/>
                <w:szCs w:val="24"/>
                <w:lang w:eastAsia="es-PE"/>
              </w:rPr>
              <w:t>cuando estoy con mi pareja.</w:t>
            </w:r>
          </w:p>
        </w:tc>
        <w:tc>
          <w:tcPr>
            <w:tcW w:w="1633" w:type="dxa"/>
            <w:noWrap/>
            <w:hideMark/>
          </w:tcPr>
          <w:p w:rsidR="003737C4" w:rsidRPr="009C44BA" w:rsidRDefault="003737C4" w:rsidP="00D0041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PE"/>
              </w:rPr>
            </w:pPr>
            <w:r w:rsidRPr="009C44BA">
              <w:rPr>
                <w:rFonts w:ascii="Times New Roman" w:hAnsi="Times New Roman" w:cs="Times New Roman"/>
                <w:sz w:val="24"/>
                <w:szCs w:val="24"/>
              </w:rPr>
              <w:t>1  2  3  4  5  6</w:t>
            </w:r>
          </w:p>
        </w:tc>
      </w:tr>
    </w:tbl>
    <w:p w:rsidR="003737C4" w:rsidRPr="009C44BA" w:rsidRDefault="003737C4" w:rsidP="00B3455D">
      <w:pPr>
        <w:jc w:val="both"/>
        <w:rPr>
          <w:rFonts w:ascii="Times New Roman" w:hAnsi="Times New Roman" w:cs="Times New Roman"/>
          <w:sz w:val="24"/>
          <w:szCs w:val="24"/>
        </w:rPr>
      </w:pPr>
    </w:p>
    <w:p w:rsidR="001D4360" w:rsidRPr="009C44BA" w:rsidRDefault="001D4360" w:rsidP="00B3455D">
      <w:pPr>
        <w:jc w:val="both"/>
        <w:rPr>
          <w:rFonts w:ascii="Times New Roman" w:hAnsi="Times New Roman" w:cs="Times New Roman"/>
          <w:sz w:val="24"/>
          <w:szCs w:val="24"/>
        </w:rPr>
      </w:pPr>
    </w:p>
    <w:p w:rsidR="001D4360" w:rsidRPr="009C44BA" w:rsidRDefault="001D4360" w:rsidP="00B3455D">
      <w:pPr>
        <w:jc w:val="both"/>
        <w:rPr>
          <w:rFonts w:ascii="Times New Roman" w:hAnsi="Times New Roman" w:cs="Times New Roman"/>
          <w:sz w:val="24"/>
          <w:szCs w:val="24"/>
        </w:rPr>
      </w:pPr>
    </w:p>
    <w:p w:rsidR="001D4360" w:rsidRPr="009C44BA" w:rsidRDefault="001D4360" w:rsidP="00B3455D">
      <w:pPr>
        <w:jc w:val="both"/>
        <w:rPr>
          <w:rFonts w:ascii="Times New Roman" w:hAnsi="Times New Roman" w:cs="Times New Roman"/>
          <w:sz w:val="24"/>
          <w:szCs w:val="24"/>
        </w:rPr>
      </w:pPr>
    </w:p>
    <w:p w:rsidR="001D4360" w:rsidRPr="009C44BA" w:rsidRDefault="001D4360" w:rsidP="00B3455D">
      <w:pPr>
        <w:jc w:val="both"/>
        <w:rPr>
          <w:rFonts w:ascii="Times New Roman" w:hAnsi="Times New Roman" w:cs="Times New Roman"/>
          <w:sz w:val="24"/>
          <w:szCs w:val="24"/>
        </w:rPr>
      </w:pPr>
    </w:p>
    <w:p w:rsidR="008524EF" w:rsidRPr="009C44BA" w:rsidRDefault="008524EF" w:rsidP="00B3455D">
      <w:pPr>
        <w:jc w:val="both"/>
        <w:rPr>
          <w:rFonts w:ascii="Times New Roman" w:hAnsi="Times New Roman" w:cs="Times New Roman"/>
          <w:sz w:val="24"/>
          <w:szCs w:val="24"/>
        </w:rPr>
      </w:pPr>
    </w:p>
    <w:p w:rsidR="00F32150" w:rsidRPr="009C44BA" w:rsidRDefault="00F32150" w:rsidP="00B3455D">
      <w:pPr>
        <w:jc w:val="both"/>
        <w:rPr>
          <w:rFonts w:ascii="Times New Roman" w:hAnsi="Times New Roman" w:cs="Times New Roman"/>
          <w:sz w:val="24"/>
          <w:szCs w:val="24"/>
        </w:rPr>
      </w:pPr>
    </w:p>
    <w:p w:rsidR="001D4360" w:rsidRPr="009C44BA" w:rsidRDefault="00E667AE" w:rsidP="00B3455D">
      <w:pPr>
        <w:jc w:val="both"/>
        <w:rPr>
          <w:rFonts w:ascii="Times New Roman" w:hAnsi="Times New Roman" w:cs="Times New Roman"/>
          <w:b/>
          <w:sz w:val="24"/>
          <w:szCs w:val="24"/>
        </w:rPr>
      </w:pPr>
      <w:r w:rsidRPr="009C44BA">
        <w:rPr>
          <w:rFonts w:ascii="Times New Roman" w:hAnsi="Times New Roman" w:cs="Times New Roman"/>
          <w:b/>
          <w:sz w:val="24"/>
          <w:szCs w:val="24"/>
        </w:rPr>
        <w:t xml:space="preserve">Tabla de factores </w:t>
      </w:r>
    </w:p>
    <w:tbl>
      <w:tblPr>
        <w:tblStyle w:val="Tablaconcuadrcula"/>
        <w:tblW w:w="5000" w:type="pct"/>
        <w:tblLook w:val="04A0" w:firstRow="1" w:lastRow="0" w:firstColumn="1" w:lastColumn="0" w:noHBand="0" w:noVBand="1"/>
      </w:tblPr>
      <w:tblGrid>
        <w:gridCol w:w="6877"/>
        <w:gridCol w:w="4219"/>
      </w:tblGrid>
      <w:tr w:rsidR="00427346" w:rsidRPr="009C44BA" w:rsidTr="00427346">
        <w:tc>
          <w:tcPr>
            <w:tcW w:w="3099" w:type="pct"/>
          </w:tcPr>
          <w:p w:rsidR="00427346" w:rsidRPr="009C44BA" w:rsidRDefault="00427346" w:rsidP="00B3455D">
            <w:pPr>
              <w:jc w:val="both"/>
              <w:rPr>
                <w:rFonts w:ascii="Times New Roman" w:hAnsi="Times New Roman" w:cs="Times New Roman"/>
                <w:sz w:val="24"/>
                <w:szCs w:val="24"/>
              </w:rPr>
            </w:pPr>
          </w:p>
        </w:tc>
        <w:tc>
          <w:tcPr>
            <w:tcW w:w="1901" w:type="pct"/>
          </w:tcPr>
          <w:p w:rsidR="00427346" w:rsidRPr="009C44BA" w:rsidRDefault="00427346" w:rsidP="00E667AE">
            <w:pPr>
              <w:jc w:val="center"/>
              <w:rPr>
                <w:rFonts w:ascii="Times New Roman" w:hAnsi="Times New Roman" w:cs="Times New Roman"/>
                <w:b/>
                <w:sz w:val="24"/>
                <w:szCs w:val="24"/>
              </w:rPr>
            </w:pPr>
            <w:r w:rsidRPr="009C44BA">
              <w:rPr>
                <w:rFonts w:ascii="Times New Roman" w:hAnsi="Times New Roman" w:cs="Times New Roman"/>
                <w:b/>
                <w:sz w:val="24"/>
                <w:szCs w:val="24"/>
              </w:rPr>
              <w:t>Ítems que lo conforman</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1: Ansiedad de separación</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2, 6, 7, 8, 13, 15, 17</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2: Expresión afectiva de la pareja</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5, 11, 12, 14</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3: Modificación de planes</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16, 21, 22, 23</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4: Miedo a la soledad</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1, 18, 19</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5: Expresión límite</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9, 10, 20</w:t>
            </w:r>
          </w:p>
        </w:tc>
      </w:tr>
      <w:tr w:rsidR="00427346" w:rsidRPr="009C44BA" w:rsidTr="00427346">
        <w:tc>
          <w:tcPr>
            <w:tcW w:w="3099" w:type="pct"/>
          </w:tcPr>
          <w:p w:rsidR="00427346" w:rsidRPr="009C44BA" w:rsidRDefault="00427346" w:rsidP="00B3455D">
            <w:pPr>
              <w:jc w:val="both"/>
              <w:rPr>
                <w:rFonts w:ascii="Times New Roman" w:hAnsi="Times New Roman" w:cs="Times New Roman"/>
                <w:b/>
                <w:sz w:val="24"/>
                <w:szCs w:val="24"/>
              </w:rPr>
            </w:pPr>
            <w:r w:rsidRPr="009C44BA">
              <w:rPr>
                <w:rFonts w:ascii="Times New Roman" w:hAnsi="Times New Roman" w:cs="Times New Roman"/>
                <w:b/>
                <w:sz w:val="24"/>
                <w:szCs w:val="24"/>
              </w:rPr>
              <w:t>Factor 6: Búsqueda de atención</w:t>
            </w:r>
          </w:p>
        </w:tc>
        <w:tc>
          <w:tcPr>
            <w:tcW w:w="1901" w:type="pct"/>
          </w:tcPr>
          <w:p w:rsidR="00427346" w:rsidRPr="009C44BA" w:rsidRDefault="00427346" w:rsidP="00E667AE">
            <w:pPr>
              <w:rPr>
                <w:rFonts w:ascii="Times New Roman" w:hAnsi="Times New Roman" w:cs="Times New Roman"/>
                <w:sz w:val="24"/>
                <w:szCs w:val="24"/>
              </w:rPr>
            </w:pPr>
            <w:r w:rsidRPr="009C44BA">
              <w:rPr>
                <w:rFonts w:ascii="Times New Roman" w:hAnsi="Times New Roman" w:cs="Times New Roman"/>
                <w:sz w:val="24"/>
                <w:szCs w:val="24"/>
              </w:rPr>
              <w:t>3, 4</w:t>
            </w:r>
          </w:p>
        </w:tc>
      </w:tr>
    </w:tbl>
    <w:p w:rsidR="00E667AE" w:rsidRPr="009C44BA" w:rsidRDefault="00E667AE" w:rsidP="00B3455D">
      <w:pPr>
        <w:jc w:val="both"/>
        <w:rPr>
          <w:rFonts w:ascii="Times New Roman" w:hAnsi="Times New Roman" w:cs="Times New Roman"/>
          <w:sz w:val="24"/>
          <w:szCs w:val="24"/>
        </w:rPr>
      </w:pPr>
    </w:p>
    <w:p w:rsidR="00A56F53" w:rsidRPr="009C44BA" w:rsidRDefault="009C44BA" w:rsidP="00B3455D">
      <w:pPr>
        <w:jc w:val="both"/>
        <w:rPr>
          <w:rFonts w:ascii="Times New Roman" w:hAnsi="Times New Roman" w:cs="Times New Roman"/>
          <w:b/>
          <w:sz w:val="24"/>
          <w:szCs w:val="24"/>
        </w:rPr>
      </w:pPr>
      <w:r w:rsidRPr="009C44BA">
        <w:rPr>
          <w:rFonts w:ascii="Times New Roman" w:hAnsi="Times New Roman" w:cs="Times New Roman"/>
          <w:b/>
          <w:sz w:val="24"/>
          <w:szCs w:val="24"/>
        </w:rPr>
        <w:t xml:space="preserve">Corrección </w:t>
      </w:r>
    </w:p>
    <w:p w:rsidR="00A56F53" w:rsidRPr="009C44BA" w:rsidRDefault="009C44BA" w:rsidP="00B3455D">
      <w:pPr>
        <w:jc w:val="both"/>
        <w:rPr>
          <w:rFonts w:ascii="Times New Roman" w:hAnsi="Times New Roman" w:cs="Times New Roman"/>
          <w:sz w:val="24"/>
          <w:szCs w:val="24"/>
        </w:rPr>
      </w:pPr>
      <w:r>
        <w:rPr>
          <w:rFonts w:ascii="Times New Roman" w:hAnsi="Times New Roman" w:cs="Times New Roman"/>
          <w:sz w:val="24"/>
          <w:szCs w:val="24"/>
        </w:rPr>
        <w:t>Para corregir la escala solo debe sumarse cada uno de los ítems correspondientes a cada factor.</w:t>
      </w:r>
    </w:p>
    <w:p w:rsidR="00A56F53" w:rsidRPr="009C44BA" w:rsidRDefault="00A56F53" w:rsidP="00B3455D">
      <w:pPr>
        <w:jc w:val="both"/>
        <w:rPr>
          <w:rFonts w:ascii="Times New Roman" w:hAnsi="Times New Roman" w:cs="Times New Roman"/>
          <w:sz w:val="24"/>
          <w:szCs w:val="24"/>
        </w:rPr>
      </w:pPr>
    </w:p>
    <w:p w:rsidR="00A56F53" w:rsidRPr="00356146" w:rsidRDefault="00356146" w:rsidP="00B3455D">
      <w:pPr>
        <w:jc w:val="both"/>
        <w:rPr>
          <w:rFonts w:ascii="Times New Roman" w:hAnsi="Times New Roman" w:cs="Times New Roman"/>
          <w:b/>
          <w:sz w:val="24"/>
          <w:szCs w:val="24"/>
        </w:rPr>
      </w:pPr>
      <w:r w:rsidRPr="00356146">
        <w:rPr>
          <w:rFonts w:ascii="Times New Roman" w:hAnsi="Times New Roman" w:cs="Times New Roman"/>
          <w:b/>
          <w:sz w:val="24"/>
          <w:szCs w:val="24"/>
        </w:rPr>
        <w:t>Como citar:</w:t>
      </w:r>
      <w:bookmarkStart w:id="0" w:name="_GoBack"/>
      <w:bookmarkEnd w:id="0"/>
    </w:p>
    <w:p w:rsidR="00356146" w:rsidRPr="00356146" w:rsidRDefault="00356146" w:rsidP="00356146">
      <w:pPr>
        <w:jc w:val="both"/>
        <w:rPr>
          <w:rFonts w:ascii="Times New Roman" w:hAnsi="Times New Roman" w:cs="Times New Roman"/>
        </w:rPr>
      </w:pPr>
      <w:r w:rsidRPr="00356146">
        <w:rPr>
          <w:rFonts w:ascii="Times New Roman" w:hAnsi="Times New Roman" w:cs="Times New Roman"/>
        </w:rPr>
        <w:t xml:space="preserve">Ventura, J. &amp; Caycho, T. (2016). Análisis psicométrico de una escala de dependencia emocional en universitarios peruanos. </w:t>
      </w:r>
      <w:r w:rsidRPr="00B84189">
        <w:rPr>
          <w:rFonts w:ascii="Times New Roman" w:hAnsi="Times New Roman" w:cs="Times New Roman"/>
          <w:i/>
        </w:rPr>
        <w:t>Revista de Psicología, 25</w:t>
      </w:r>
      <w:r w:rsidRPr="00356146">
        <w:rPr>
          <w:rFonts w:ascii="Times New Roman" w:hAnsi="Times New Roman" w:cs="Times New Roman"/>
        </w:rPr>
        <w:t xml:space="preserve">(1), 1-17. </w:t>
      </w:r>
      <w:hyperlink r:id="rId5" w:history="1">
        <w:r w:rsidRPr="00356146">
          <w:rPr>
            <w:rStyle w:val="Hipervnculo"/>
            <w:rFonts w:ascii="Times New Roman" w:hAnsi="Times New Roman" w:cs="Times New Roman"/>
          </w:rPr>
          <w:t>http://dx.doi.org/10.5354/0719-0581.2016.42453</w:t>
        </w:r>
      </w:hyperlink>
      <w:r w:rsidRPr="00356146">
        <w:rPr>
          <w:rFonts w:ascii="Times New Roman" w:hAnsi="Times New Roman" w:cs="Times New Roman"/>
        </w:rPr>
        <w:t>.</w:t>
      </w: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p w:rsidR="00A56F53" w:rsidRPr="009C44BA" w:rsidRDefault="00A56F53" w:rsidP="00B3455D">
      <w:pPr>
        <w:jc w:val="both"/>
        <w:rPr>
          <w:rFonts w:ascii="Times New Roman" w:hAnsi="Times New Roman" w:cs="Times New Roman"/>
          <w:sz w:val="24"/>
          <w:szCs w:val="24"/>
        </w:rPr>
      </w:pPr>
    </w:p>
    <w:sectPr w:rsidR="00A56F53" w:rsidRPr="009C44BA" w:rsidSect="00B3455D">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5D6D"/>
    <w:multiLevelType w:val="hybridMultilevel"/>
    <w:tmpl w:val="E97861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FCA08EF"/>
    <w:multiLevelType w:val="hybridMultilevel"/>
    <w:tmpl w:val="E97861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5D"/>
    <w:rsid w:val="00013322"/>
    <w:rsid w:val="000157A6"/>
    <w:rsid w:val="0007383B"/>
    <w:rsid w:val="0007614E"/>
    <w:rsid w:val="00086EE6"/>
    <w:rsid w:val="000B2365"/>
    <w:rsid w:val="000E5A38"/>
    <w:rsid w:val="000F0E83"/>
    <w:rsid w:val="00113FCC"/>
    <w:rsid w:val="00127E15"/>
    <w:rsid w:val="00141F01"/>
    <w:rsid w:val="00167405"/>
    <w:rsid w:val="001D4360"/>
    <w:rsid w:val="001E04C5"/>
    <w:rsid w:val="001E0597"/>
    <w:rsid w:val="00244601"/>
    <w:rsid w:val="002F4BA3"/>
    <w:rsid w:val="00356146"/>
    <w:rsid w:val="003577B9"/>
    <w:rsid w:val="003636D7"/>
    <w:rsid w:val="003737C4"/>
    <w:rsid w:val="00381CE5"/>
    <w:rsid w:val="003878B6"/>
    <w:rsid w:val="003D2B18"/>
    <w:rsid w:val="003D2DF9"/>
    <w:rsid w:val="003E0767"/>
    <w:rsid w:val="00427346"/>
    <w:rsid w:val="004423D8"/>
    <w:rsid w:val="00457325"/>
    <w:rsid w:val="00485F0B"/>
    <w:rsid w:val="004D0867"/>
    <w:rsid w:val="00503FA9"/>
    <w:rsid w:val="0050420B"/>
    <w:rsid w:val="0051707F"/>
    <w:rsid w:val="005520D4"/>
    <w:rsid w:val="00575A39"/>
    <w:rsid w:val="005A44DA"/>
    <w:rsid w:val="005B76FE"/>
    <w:rsid w:val="005D2EEE"/>
    <w:rsid w:val="005E79CC"/>
    <w:rsid w:val="00601D90"/>
    <w:rsid w:val="00631AAE"/>
    <w:rsid w:val="006461CF"/>
    <w:rsid w:val="006644C3"/>
    <w:rsid w:val="00670E47"/>
    <w:rsid w:val="006A3C1C"/>
    <w:rsid w:val="006E2AF4"/>
    <w:rsid w:val="00712C7F"/>
    <w:rsid w:val="007C03D7"/>
    <w:rsid w:val="007D423B"/>
    <w:rsid w:val="00812AF2"/>
    <w:rsid w:val="0081405B"/>
    <w:rsid w:val="008524EF"/>
    <w:rsid w:val="008578CE"/>
    <w:rsid w:val="008C3643"/>
    <w:rsid w:val="008C7A4C"/>
    <w:rsid w:val="008E02C1"/>
    <w:rsid w:val="008E498D"/>
    <w:rsid w:val="009004CF"/>
    <w:rsid w:val="00982D3E"/>
    <w:rsid w:val="009C44BA"/>
    <w:rsid w:val="009C5855"/>
    <w:rsid w:val="009D257F"/>
    <w:rsid w:val="009D7D7C"/>
    <w:rsid w:val="009F4E95"/>
    <w:rsid w:val="00A0752E"/>
    <w:rsid w:val="00A25F54"/>
    <w:rsid w:val="00A31E30"/>
    <w:rsid w:val="00A3780A"/>
    <w:rsid w:val="00A56F53"/>
    <w:rsid w:val="00A67D5B"/>
    <w:rsid w:val="00A735B6"/>
    <w:rsid w:val="00A77271"/>
    <w:rsid w:val="00AE6AAF"/>
    <w:rsid w:val="00AF7F9C"/>
    <w:rsid w:val="00B3455D"/>
    <w:rsid w:val="00B84189"/>
    <w:rsid w:val="00BB00EB"/>
    <w:rsid w:val="00BB23D7"/>
    <w:rsid w:val="00BB6294"/>
    <w:rsid w:val="00C71BF7"/>
    <w:rsid w:val="00C748A0"/>
    <w:rsid w:val="00CB2035"/>
    <w:rsid w:val="00CB3830"/>
    <w:rsid w:val="00CD441D"/>
    <w:rsid w:val="00CD5826"/>
    <w:rsid w:val="00CE0833"/>
    <w:rsid w:val="00CE3A92"/>
    <w:rsid w:val="00D0793A"/>
    <w:rsid w:val="00D93A96"/>
    <w:rsid w:val="00DC073D"/>
    <w:rsid w:val="00E0096E"/>
    <w:rsid w:val="00E10050"/>
    <w:rsid w:val="00E667AE"/>
    <w:rsid w:val="00E75810"/>
    <w:rsid w:val="00E81547"/>
    <w:rsid w:val="00E84A1B"/>
    <w:rsid w:val="00E87A40"/>
    <w:rsid w:val="00EA351D"/>
    <w:rsid w:val="00EE3C3A"/>
    <w:rsid w:val="00EF3651"/>
    <w:rsid w:val="00F07FEE"/>
    <w:rsid w:val="00F111A5"/>
    <w:rsid w:val="00F32150"/>
    <w:rsid w:val="00F7783B"/>
    <w:rsid w:val="00F90BE4"/>
    <w:rsid w:val="00FC7D3C"/>
    <w:rsid w:val="00FD5B7C"/>
    <w:rsid w:val="00FE3C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D790B-5EA6-4B15-9615-0BD6B063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F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45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55D"/>
    <w:rPr>
      <w:rFonts w:ascii="Tahoma" w:hAnsi="Tahoma" w:cs="Tahoma"/>
      <w:sz w:val="16"/>
      <w:szCs w:val="16"/>
    </w:rPr>
  </w:style>
  <w:style w:type="table" w:customStyle="1" w:styleId="Tablanormal21">
    <w:name w:val="Tabla normal 21"/>
    <w:basedOn w:val="Tablanormal"/>
    <w:uiPriority w:val="42"/>
    <w:rsid w:val="00CB38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59"/>
    <w:rsid w:val="00E66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23D8"/>
    <w:rPr>
      <w:color w:val="0000FF"/>
      <w:u w:val="single"/>
    </w:rPr>
  </w:style>
  <w:style w:type="paragraph" w:styleId="Prrafodelista">
    <w:name w:val="List Paragraph"/>
    <w:basedOn w:val="Normal"/>
    <w:uiPriority w:val="34"/>
    <w:qFormat/>
    <w:rsid w:val="004423D8"/>
    <w:pPr>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3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5354/0719-0581.2016.424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2990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V</dc:creator>
  <cp:lastModifiedBy>Jose Ventura León</cp:lastModifiedBy>
  <cp:revision>5</cp:revision>
  <dcterms:created xsi:type="dcterms:W3CDTF">2017-12-15T19:25:00Z</dcterms:created>
  <dcterms:modified xsi:type="dcterms:W3CDTF">2019-02-22T20:27:00Z</dcterms:modified>
</cp:coreProperties>
</file>